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作品原创性及版权授权声明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本人所提交的（宣讲作品/宣讲微视频）《</w:t>
      </w:r>
      <w:r>
        <w:rPr>
          <w:rFonts w:hint="eastAsia"/>
          <w:sz w:val="30"/>
          <w:szCs w:val="30"/>
          <w:lang w:val="en-US" w:eastAsia="zh-CN"/>
        </w:rPr>
        <w:t xml:space="preserve">                  </w:t>
      </w:r>
      <w:r>
        <w:rPr>
          <w:rFonts w:hint="default"/>
          <w:sz w:val="30"/>
          <w:szCs w:val="30"/>
          <w:lang w:val="en-US" w:eastAsia="zh-CN"/>
        </w:rPr>
        <w:t>》是本人原创，且未在其它平台发布。本人对该作品拥有完全的知识产权，不存在抄袭的嫌疑，保证不违反国家法律法规、不侵犯第三方知识产权及其他权利，作品内容所涉及的版权问题由本人负责。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本人同意活动主办方中共甘肃省委宣传部、中共甘肃省委教育工委、共青团甘肃省委等，拥有对本人作品进行推广、宣传使用、公开展览和出版发行等权益。</w:t>
      </w: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ind w:firstLine="5100" w:firstLineChars="17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作者（签名）：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</w:p>
    <w:p>
      <w:pPr>
        <w:ind w:firstLine="5100" w:firstLineChars="1700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时间：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Y1MWJiODk4M2Y5NmRiOGFmNTIyMmFkNDliM2MifQ=="/>
  </w:docVars>
  <w:rsids>
    <w:rsidRoot w:val="00000000"/>
    <w:rsid w:val="3B1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2023-09-14T02:53:51Z</dcterms:created>
  <dc:creator>Administrator</dc:creator>
  <cp:lastModifiedBy>杨玮</cp:lastModifiedBy>
  <dcterms:modified xsi:type="dcterms:W3CDTF">2023-09-14T03:00:06Z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284655DA7F7F436F80E99D55723F361F_12</vt:lpwstr>
  </property>
</Properties>
</file>